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17" w:rsidRPr="00EB3B9B" w:rsidRDefault="00EB3B9B" w:rsidP="00EB3B9B">
      <w:pPr>
        <w:jc w:val="center"/>
        <w:rPr>
          <w:rFonts w:ascii="宋体" w:eastAsia="宋体" w:hAnsi="宋体" w:hint="eastAsia"/>
          <w:bCs/>
          <w:sz w:val="28"/>
          <w:szCs w:val="36"/>
        </w:rPr>
      </w:pPr>
      <w:r w:rsidRPr="00EB3B9B">
        <w:rPr>
          <w:rFonts w:ascii="宋体" w:eastAsia="宋体" w:hAnsi="宋体" w:hint="eastAsia"/>
          <w:bCs/>
          <w:sz w:val="28"/>
          <w:szCs w:val="36"/>
        </w:rPr>
        <w:t>多肉联“萌”秋日趴，居民巧手“栽”出幸福</w:t>
      </w:r>
      <w:proofErr w:type="gramStart"/>
      <w:r w:rsidRPr="00EB3B9B">
        <w:rPr>
          <w:rFonts w:ascii="宋体" w:eastAsia="宋体" w:hAnsi="宋体" w:hint="eastAsia"/>
          <w:bCs/>
          <w:sz w:val="28"/>
          <w:szCs w:val="36"/>
        </w:rPr>
        <w:t>篮</w:t>
      </w:r>
      <w:proofErr w:type="gramEnd"/>
    </w:p>
    <w:p w:rsidR="005E6017" w:rsidRPr="00EB3B9B" w:rsidRDefault="00EB3B9B" w:rsidP="00EB3B9B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EB3B9B">
        <w:rPr>
          <w:rFonts w:ascii="宋体" w:eastAsia="宋体" w:hAnsi="宋体" w:hint="eastAsia"/>
          <w:noProof/>
          <w:sz w:val="24"/>
        </w:rPr>
        <w:drawing>
          <wp:anchor distT="0" distB="0" distL="114300" distR="114300" simplePos="0" relativeHeight="251654144" behindDoc="0" locked="0" layoutInCell="1" allowOverlap="1" wp14:anchorId="62967ACE" wp14:editId="41F20EA5">
            <wp:simplePos x="0" y="0"/>
            <wp:positionH relativeFrom="column">
              <wp:posOffset>0</wp:posOffset>
            </wp:positionH>
            <wp:positionV relativeFrom="paragraph">
              <wp:posOffset>299085</wp:posOffset>
            </wp:positionV>
            <wp:extent cx="1421765" cy="1162050"/>
            <wp:effectExtent l="0" t="0" r="6985" b="0"/>
            <wp:wrapSquare wrapText="bothSides"/>
            <wp:docPr id="1" name="图片 1" descr="微信图片_20250925132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513293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B9B">
        <w:rPr>
          <w:rFonts w:ascii="宋体" w:eastAsia="宋体" w:hAnsi="宋体" w:hint="eastAsia"/>
          <w:sz w:val="24"/>
        </w:rPr>
        <w:t>秋意渐浓，正是植物养护的好时节。</w:t>
      </w:r>
      <w:r w:rsidRPr="00EB3B9B">
        <w:rPr>
          <w:rFonts w:ascii="宋体" w:eastAsia="宋体" w:hAnsi="宋体" w:hint="eastAsia"/>
          <w:sz w:val="24"/>
        </w:rPr>
        <w:t>9</w:t>
      </w:r>
      <w:r w:rsidRPr="00EB3B9B">
        <w:rPr>
          <w:rFonts w:ascii="宋体" w:eastAsia="宋体" w:hAnsi="宋体" w:hint="eastAsia"/>
          <w:sz w:val="24"/>
        </w:rPr>
        <w:t>月</w:t>
      </w:r>
      <w:r w:rsidRPr="00EB3B9B">
        <w:rPr>
          <w:rFonts w:ascii="宋体" w:eastAsia="宋体" w:hAnsi="宋体" w:hint="eastAsia"/>
          <w:sz w:val="24"/>
        </w:rPr>
        <w:t>24</w:t>
      </w:r>
      <w:r w:rsidRPr="00EB3B9B">
        <w:rPr>
          <w:rFonts w:ascii="宋体" w:eastAsia="宋体" w:hAnsi="宋体" w:hint="eastAsia"/>
          <w:sz w:val="24"/>
        </w:rPr>
        <w:t>日下午</w:t>
      </w:r>
      <w:bookmarkStart w:id="0" w:name="_GoBack"/>
      <w:bookmarkEnd w:id="0"/>
      <w:r w:rsidRPr="00EB3B9B">
        <w:rPr>
          <w:rFonts w:ascii="宋体" w:eastAsia="宋体" w:hAnsi="宋体" w:hint="eastAsia"/>
          <w:sz w:val="24"/>
        </w:rPr>
        <w:t>，和平居委会活动室内欢声笑语，一场以“</w:t>
      </w:r>
      <w:r w:rsidRPr="00EB3B9B">
        <w:rPr>
          <w:rFonts w:ascii="宋体" w:eastAsia="宋体" w:hAnsi="宋体" w:hint="eastAsia"/>
          <w:sz w:val="24"/>
        </w:rPr>
        <w:t>植愈时光，指尖花语</w:t>
      </w:r>
      <w:r w:rsidRPr="00EB3B9B">
        <w:rPr>
          <w:rFonts w:ascii="宋体" w:eastAsia="宋体" w:hAnsi="宋体" w:hint="eastAsia"/>
          <w:sz w:val="24"/>
        </w:rPr>
        <w:t>”为主题的</w:t>
      </w:r>
      <w:r w:rsidRPr="00EB3B9B">
        <w:rPr>
          <w:rFonts w:ascii="宋体" w:eastAsia="宋体" w:hAnsi="宋体" w:hint="eastAsia"/>
          <w:sz w:val="24"/>
        </w:rPr>
        <w:t>种植</w:t>
      </w:r>
      <w:r w:rsidRPr="00EB3B9B">
        <w:rPr>
          <w:rFonts w:ascii="宋体" w:eastAsia="宋体" w:hAnsi="宋体" w:hint="eastAsia"/>
          <w:sz w:val="24"/>
        </w:rPr>
        <w:t>体验活动火热开展，吸引了众多热爱植物、钟情插花的居民踊跃参与。</w:t>
      </w:r>
    </w:p>
    <w:p w:rsidR="005E6017" w:rsidRPr="00EB3B9B" w:rsidRDefault="00EB3B9B" w:rsidP="00EB3B9B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B3B9B">
        <w:rPr>
          <w:rFonts w:ascii="宋体" w:eastAsia="宋体" w:hAnsi="宋体" w:hint="eastAsia"/>
          <w:sz w:val="24"/>
        </w:rPr>
        <w:t>活动现场，园艺</w:t>
      </w:r>
      <w:r w:rsidRPr="00EB3B9B">
        <w:rPr>
          <w:rFonts w:ascii="宋体" w:eastAsia="宋体" w:hAnsi="宋体" w:hint="eastAsia"/>
          <w:sz w:val="24"/>
        </w:rPr>
        <w:t>郭慧娟</w:t>
      </w:r>
      <w:r w:rsidRPr="00EB3B9B">
        <w:rPr>
          <w:rFonts w:ascii="宋体" w:eastAsia="宋体" w:hAnsi="宋体" w:hint="eastAsia"/>
          <w:sz w:val="24"/>
        </w:rPr>
        <w:t>老师为每位居民准备了精美的花篮与形态各异的多肉植物，种类涵盖生石花、虹之玉、熊童子等深受欢迎的品种。老师首先围绕多肉植物的生长习性、日常养护要点展开生动讲解，尤其针对浇水频率、光照需求等常见误区进行了科普纠正。随后，结合秋季气候特点，老师现场演示了</w:t>
      </w:r>
      <w:proofErr w:type="gramStart"/>
      <w:r w:rsidRPr="00EB3B9B">
        <w:rPr>
          <w:rFonts w:ascii="宋体" w:eastAsia="宋体" w:hAnsi="宋体" w:hint="eastAsia"/>
          <w:sz w:val="24"/>
        </w:rPr>
        <w:t>多肉移盆的</w:t>
      </w:r>
      <w:proofErr w:type="gramEnd"/>
      <w:r w:rsidRPr="00EB3B9B">
        <w:rPr>
          <w:rFonts w:ascii="宋体" w:eastAsia="宋体" w:hAnsi="宋体" w:hint="eastAsia"/>
          <w:sz w:val="24"/>
        </w:rPr>
        <w:t>正确步骤，强调修根、配土、缓苗等关键环节，帮助居民掌握科学的种植技巧。</w:t>
      </w:r>
    </w:p>
    <w:p w:rsidR="005E6017" w:rsidRPr="00EB3B9B" w:rsidRDefault="00EB3B9B" w:rsidP="00EB3B9B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B3B9B">
        <w:rPr>
          <w:rFonts w:ascii="宋体" w:eastAsia="宋体" w:hAnsi="宋体" w:hint="eastAsia"/>
          <w:noProof/>
          <w:sz w:val="24"/>
        </w:rPr>
        <w:drawing>
          <wp:anchor distT="0" distB="0" distL="114300" distR="114300" simplePos="0" relativeHeight="251664384" behindDoc="0" locked="0" layoutInCell="1" allowOverlap="1" wp14:anchorId="01E606C3" wp14:editId="709E2135">
            <wp:simplePos x="0" y="0"/>
            <wp:positionH relativeFrom="column">
              <wp:posOffset>3733800</wp:posOffset>
            </wp:positionH>
            <wp:positionV relativeFrom="paragraph">
              <wp:posOffset>641350</wp:posOffset>
            </wp:positionV>
            <wp:extent cx="1545590" cy="1323975"/>
            <wp:effectExtent l="0" t="0" r="0" b="9525"/>
            <wp:wrapSquare wrapText="bothSides"/>
            <wp:docPr id="3" name="图片 3" descr="微信图片_20250925133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2513300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B9B">
        <w:rPr>
          <w:rFonts w:ascii="宋体" w:eastAsia="宋体" w:hAnsi="宋体" w:hint="eastAsia"/>
          <w:sz w:val="24"/>
        </w:rPr>
        <w:t>动手环节中，居民们跃跃欲试，充分发挥创意，将不同颜色、形态的多肉巧妙搭配，组合出独具个性的迷你景观。有的以高低错落营造层次感，有的用色彩对比突出视觉冲击，一篮</w:t>
      </w:r>
      <w:proofErr w:type="gramStart"/>
      <w:r w:rsidRPr="00EB3B9B">
        <w:rPr>
          <w:rFonts w:ascii="宋体" w:eastAsia="宋体" w:hAnsi="宋体" w:hint="eastAsia"/>
          <w:sz w:val="24"/>
        </w:rPr>
        <w:t>篮萌趣</w:t>
      </w:r>
      <w:proofErr w:type="gramEnd"/>
      <w:r w:rsidRPr="00EB3B9B">
        <w:rPr>
          <w:rFonts w:ascii="宋体" w:eastAsia="宋体" w:hAnsi="宋体" w:hint="eastAsia"/>
          <w:sz w:val="24"/>
        </w:rPr>
        <w:t>盎然的“微缩花</w:t>
      </w:r>
      <w:r w:rsidRPr="00EB3B9B">
        <w:rPr>
          <w:rFonts w:ascii="宋体" w:eastAsia="宋体" w:hAnsi="宋体" w:hint="eastAsia"/>
          <w:sz w:val="24"/>
        </w:rPr>
        <w:t>园”在欢声笑语中陆续诞生。</w:t>
      </w:r>
      <w:r w:rsidRPr="00EB3B9B">
        <w:rPr>
          <w:rFonts w:ascii="宋体" w:eastAsia="宋体" w:hAnsi="宋体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4F64B578" wp14:editId="6592A917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1460500" cy="1095375"/>
            <wp:effectExtent l="0" t="0" r="6350" b="9525"/>
            <wp:wrapSquare wrapText="bothSides"/>
            <wp:docPr id="2" name="图片 2" descr="微信图片_20250925132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513295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017" w:rsidRPr="00EB3B9B" w:rsidRDefault="00EB3B9B" w:rsidP="00EB3B9B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EB3B9B">
        <w:rPr>
          <w:rFonts w:ascii="宋体" w:eastAsia="宋体" w:hAnsi="宋体" w:hint="eastAsia"/>
          <w:sz w:val="24"/>
        </w:rPr>
        <w:t>本次活动不仅提升了居民的绿色生活技能，更通过植物为媒介增强了邻里互动与社区凝聚力。</w:t>
      </w:r>
      <w:proofErr w:type="gramStart"/>
      <w:r w:rsidRPr="00EB3B9B">
        <w:rPr>
          <w:rFonts w:ascii="宋体" w:eastAsia="宋体" w:hAnsi="宋体" w:hint="eastAsia"/>
          <w:sz w:val="24"/>
        </w:rPr>
        <w:t>和平居委未来</w:t>
      </w:r>
      <w:proofErr w:type="gramEnd"/>
      <w:r w:rsidRPr="00EB3B9B">
        <w:rPr>
          <w:rFonts w:ascii="宋体" w:eastAsia="宋体" w:hAnsi="宋体" w:hint="eastAsia"/>
          <w:sz w:val="24"/>
        </w:rPr>
        <w:t>将持续推出更多贴近居民需求的趣味活动，让自然之美融入日常，携手共建</w:t>
      </w:r>
      <w:proofErr w:type="gramStart"/>
      <w:r w:rsidRPr="00EB3B9B">
        <w:rPr>
          <w:rFonts w:ascii="宋体" w:eastAsia="宋体" w:hAnsi="宋体" w:hint="eastAsia"/>
          <w:sz w:val="24"/>
        </w:rPr>
        <w:t>和谐宜</w:t>
      </w:r>
      <w:proofErr w:type="gramEnd"/>
      <w:r w:rsidRPr="00EB3B9B">
        <w:rPr>
          <w:rFonts w:ascii="宋体" w:eastAsia="宋体" w:hAnsi="宋体" w:hint="eastAsia"/>
          <w:sz w:val="24"/>
        </w:rPr>
        <w:t>居的社区环境。</w:t>
      </w:r>
    </w:p>
    <w:p w:rsidR="005E6017" w:rsidRDefault="005E6017">
      <w:pPr>
        <w:spacing w:line="360" w:lineRule="auto"/>
        <w:ind w:firstLineChars="200" w:firstLine="420"/>
        <w:jc w:val="right"/>
      </w:pPr>
    </w:p>
    <w:p w:rsidR="005E6017" w:rsidRDefault="00EB3B9B">
      <w:pPr>
        <w:spacing w:line="360" w:lineRule="auto"/>
        <w:ind w:firstLineChars="200" w:firstLine="420"/>
        <w:jc w:val="right"/>
      </w:pPr>
      <w:r>
        <w:rPr>
          <w:rFonts w:hint="eastAsia"/>
        </w:rPr>
        <w:t>和平居委会</w:t>
      </w:r>
    </w:p>
    <w:p w:rsidR="005E6017" w:rsidRDefault="00EB3B9B">
      <w:pPr>
        <w:spacing w:line="360" w:lineRule="auto"/>
        <w:ind w:firstLineChars="200" w:firstLine="420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sectPr w:rsidR="005E6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17"/>
    <w:rsid w:val="005E6017"/>
    <w:rsid w:val="00EB3B9B"/>
    <w:rsid w:val="2EBB3928"/>
    <w:rsid w:val="5C0260FB"/>
    <w:rsid w:val="6B4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C01C2"/>
  <w15:docId w15:val="{7E9A0104-B789-4657-AAF0-D54EF9D5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2025-09-25T06:41:00Z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eyJoZGlkIjoiMWEwMTFmOWYxNGI4ODdkZTFmMWUzZTM1MWVlNWFkMGUiLCJ1c2VySWQiOiIzODgyODIwODMifQ==</vt:lpwstr>
  </property>
  <property fmtid="{D5CDD505-2E9C-101B-9397-08002B2CF9AE}" pid="4" name="ICV">
    <vt:lpwstr>58EE78A30FD64FF0BCEA5E5BD681D045_12</vt:lpwstr>
  </property>
</Properties>
</file>